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Юридический адрес: 460000, Россия,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Оренбургская област</w:t>
      </w:r>
      <w:r>
        <w:rPr>
          <w:rFonts w:ascii="Times New Roman" w:hAnsi="Times New Roman" w:cs="Times New Roman"/>
        </w:rPr>
        <w:t xml:space="preserve">ь, г. Оренбург,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, / </w:t>
      </w:r>
      <w:proofErr w:type="spellStart"/>
      <w:r w:rsidRPr="00226C52">
        <w:rPr>
          <w:rFonts w:ascii="Times New Roman" w:hAnsi="Times New Roman" w:cs="Times New Roman"/>
        </w:rPr>
        <w:t>ул.М.Горького</w:t>
      </w:r>
      <w:proofErr w:type="spellEnd"/>
      <w:r w:rsidRPr="00226C52">
        <w:rPr>
          <w:rFonts w:ascii="Times New Roman" w:hAnsi="Times New Roman" w:cs="Times New Roman"/>
        </w:rPr>
        <w:t>/пер. Дмитриевский, 6/45/7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ИНН 5610042554/ КПП 561001001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УФК по Оренбургской области </w:t>
      </w:r>
      <w:r w:rsidRPr="00226C52">
        <w:rPr>
          <w:rFonts w:ascii="Times New Roman" w:hAnsi="Times New Roman" w:cs="Times New Roman"/>
        </w:rPr>
        <w:t>(ФГБОУ ВО ОрГМУ Минздрава России,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л/</w:t>
      </w:r>
      <w:proofErr w:type="spellStart"/>
      <w:r w:rsidRPr="00226C52">
        <w:rPr>
          <w:rFonts w:ascii="Times New Roman" w:hAnsi="Times New Roman" w:cs="Times New Roman"/>
        </w:rPr>
        <w:t>сч</w:t>
      </w:r>
      <w:proofErr w:type="spellEnd"/>
      <w:r w:rsidRPr="00226C52">
        <w:rPr>
          <w:rFonts w:ascii="Times New Roman" w:hAnsi="Times New Roman" w:cs="Times New Roman"/>
        </w:rPr>
        <w:t xml:space="preserve"> 20536Х30193)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40501810665772600003 в </w:t>
      </w:r>
      <w:r w:rsidRPr="00226C52">
        <w:rPr>
          <w:rFonts w:ascii="Times New Roman" w:hAnsi="Times New Roman" w:cs="Times New Roman"/>
        </w:rPr>
        <w:t>Банк Отделение г. Оренбург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 045354001 </w:t>
      </w:r>
      <w:r w:rsidRPr="00226C52">
        <w:rPr>
          <w:rFonts w:ascii="Times New Roman" w:hAnsi="Times New Roman" w:cs="Times New Roman"/>
        </w:rPr>
        <w:t>ОГРН 1035605503878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код дохода: 00000000000000000130</w:t>
      </w:r>
    </w:p>
    <w:p w:rsidR="00226C52" w:rsidRPr="00226C52" w:rsidRDefault="00226C52" w:rsidP="00226C52">
      <w:pPr>
        <w:jc w:val="center"/>
        <w:rPr>
          <w:rFonts w:ascii="Times New Roman" w:hAnsi="Times New Roman" w:cs="Times New Roman"/>
        </w:rPr>
      </w:pPr>
      <w:r w:rsidRPr="00226C52">
        <w:rPr>
          <w:rFonts w:ascii="Times New Roman" w:hAnsi="Times New Roman" w:cs="Times New Roman"/>
        </w:rPr>
        <w:t>тел. 8 (3532) 50-06-06, доб. 5</w:t>
      </w:r>
      <w:r>
        <w:rPr>
          <w:rFonts w:ascii="Times New Roman" w:hAnsi="Times New Roman" w:cs="Times New Roman"/>
        </w:rPr>
        <w:t>28 (бухгалтерия), 50-06-06 доб. 511 (НИЦ)</w:t>
      </w:r>
    </w:p>
    <w:p w:rsidR="00207F89" w:rsidRDefault="00207F89" w:rsidP="00226C52">
      <w:pPr>
        <w:jc w:val="center"/>
      </w:pPr>
      <w:bookmarkStart w:id="0" w:name="_GoBack"/>
      <w:bookmarkEnd w:id="0"/>
    </w:p>
    <w:sectPr w:rsidR="0020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A8"/>
    <w:rsid w:val="00207F89"/>
    <w:rsid w:val="00226C52"/>
    <w:rsid w:val="00C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95A0"/>
  <w15:chartTrackingRefBased/>
  <w15:docId w15:val="{5C2FF12B-CA5F-4124-87FF-E4E7883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Ольга Владимировна</dc:creator>
  <cp:keywords/>
  <dc:description/>
  <cp:lastModifiedBy>Трофимова Ольга Владимировна</cp:lastModifiedBy>
  <cp:revision>2</cp:revision>
  <dcterms:created xsi:type="dcterms:W3CDTF">2021-09-14T10:34:00Z</dcterms:created>
  <dcterms:modified xsi:type="dcterms:W3CDTF">2021-09-14T10:36:00Z</dcterms:modified>
</cp:coreProperties>
</file>